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38F7" w:rsidRPr="000C38F7" w:rsidRDefault="000C38F7" w:rsidP="000C38F7">
      <w:pPr>
        <w:pStyle w:val="a3"/>
        <w:widowControl/>
        <w:spacing w:before="150" w:beforeAutospacing="0" w:afterAutospacing="0"/>
        <w:jc w:val="center"/>
        <w:rPr>
          <w:rFonts w:ascii="微软雅黑" w:eastAsia="微软雅黑" w:hAnsi="微软雅黑" w:cs="Arial" w:hint="eastAsia"/>
          <w:b/>
          <w:color w:val="444444"/>
          <w:sz w:val="32"/>
        </w:rPr>
      </w:pPr>
      <w:r w:rsidRPr="000C38F7">
        <w:rPr>
          <w:rFonts w:ascii="微软雅黑" w:eastAsia="微软雅黑" w:hAnsi="微软雅黑" w:cs="Arial" w:hint="eastAsia"/>
          <w:b/>
          <w:color w:val="444444"/>
          <w:sz w:val="32"/>
        </w:rPr>
        <w:t>DRK703口罩视野测试仪</w:t>
      </w:r>
    </w:p>
    <w:p w:rsidR="0045677A" w:rsidRPr="000C38F7" w:rsidRDefault="004326C0">
      <w:pPr>
        <w:pStyle w:val="a3"/>
        <w:widowControl/>
        <w:spacing w:before="150" w:beforeAutospacing="0" w:afterAutospacing="0"/>
        <w:rPr>
          <w:rFonts w:ascii="微软雅黑" w:eastAsia="微软雅黑" w:hAnsi="微软雅黑"/>
        </w:rPr>
      </w:pPr>
      <w:r w:rsidRPr="000C38F7">
        <w:rPr>
          <w:rFonts w:ascii="微软雅黑" w:eastAsia="微软雅黑" w:hAnsi="微软雅黑" w:cs="Arial"/>
          <w:color w:val="444444"/>
        </w:rPr>
        <w:t>口罩视野测试仪用于口罩、面罩、呼吸防护用品等产品视野效果检测。</w:t>
      </w:r>
    </w:p>
    <w:p w:rsidR="0045677A" w:rsidRPr="000C38F7" w:rsidRDefault="004326C0">
      <w:pPr>
        <w:pStyle w:val="2"/>
        <w:widowControl/>
        <w:pBdr>
          <w:bottom w:val="single" w:sz="6" w:space="3" w:color="DDDDDD"/>
        </w:pBdr>
        <w:spacing w:before="300" w:beforeAutospacing="0" w:after="226" w:afterAutospacing="0"/>
        <w:rPr>
          <w:rFonts w:ascii="微软雅黑" w:eastAsia="微软雅黑" w:hAnsi="微软雅黑" w:hint="default"/>
          <w:color w:val="326EA5"/>
          <w:sz w:val="24"/>
          <w:szCs w:val="24"/>
        </w:rPr>
      </w:pPr>
      <w:r w:rsidRPr="000C38F7">
        <w:rPr>
          <w:rFonts w:ascii="微软雅黑" w:eastAsia="微软雅黑" w:hAnsi="微软雅黑"/>
          <w:color w:val="326EA5"/>
          <w:sz w:val="24"/>
          <w:szCs w:val="24"/>
        </w:rPr>
        <w:t>产品细节</w:t>
      </w:r>
      <w:r w:rsidRPr="000C38F7">
        <w:rPr>
          <w:rFonts w:ascii="微软雅黑" w:eastAsia="微软雅黑" w:hAnsi="微软雅黑"/>
          <w:color w:val="326EA5"/>
          <w:sz w:val="24"/>
          <w:szCs w:val="24"/>
        </w:rPr>
        <w:t xml:space="preserve"> </w:t>
      </w:r>
    </w:p>
    <w:p w:rsidR="0045677A" w:rsidRPr="000C38F7" w:rsidRDefault="004326C0">
      <w:pPr>
        <w:pStyle w:val="a3"/>
        <w:widowControl/>
        <w:spacing w:before="300" w:beforeAutospacing="0" w:afterAutospacing="0"/>
        <w:rPr>
          <w:rFonts w:ascii="微软雅黑" w:eastAsia="微软雅黑" w:hAnsi="微软雅黑"/>
        </w:rPr>
      </w:pPr>
      <w:r w:rsidRPr="000C38F7">
        <w:rPr>
          <w:rStyle w:val="a4"/>
          <w:rFonts w:ascii="微软雅黑" w:eastAsia="微软雅黑" w:hAnsi="微软雅黑" w:cs="Arial"/>
          <w:color w:val="444444"/>
        </w:rPr>
        <w:t>口罩视野测试仪</w:t>
      </w:r>
      <w:r w:rsidRPr="000C38F7">
        <w:rPr>
          <w:rFonts w:ascii="微软雅黑" w:eastAsia="微软雅黑" w:hAnsi="微软雅黑" w:cs="Arial"/>
          <w:color w:val="444444"/>
        </w:rPr>
        <w:t>用途：</w:t>
      </w:r>
      <w:r w:rsidRPr="000C38F7">
        <w:rPr>
          <w:rFonts w:ascii="微软雅黑" w:eastAsia="微软雅黑" w:hAnsi="微软雅黑" w:cs="Arial"/>
          <w:color w:val="444444"/>
        </w:rPr>
        <w:br/>
      </w:r>
      <w:r w:rsidRPr="000C38F7">
        <w:rPr>
          <w:rFonts w:ascii="微软雅黑" w:eastAsia="微软雅黑" w:hAnsi="微软雅黑" w:cs="Arial"/>
          <w:color w:val="444444"/>
        </w:rPr>
        <w:t>用于口罩、面罩、呼吸防护用品等产品视野效果检测。</w:t>
      </w:r>
      <w:r w:rsidRPr="000C38F7">
        <w:rPr>
          <w:rFonts w:ascii="微软雅黑" w:eastAsia="微软雅黑" w:hAnsi="微软雅黑" w:cs="Arial"/>
          <w:color w:val="444444"/>
        </w:rPr>
        <w:br/>
      </w:r>
      <w:r w:rsidRPr="000C38F7">
        <w:rPr>
          <w:rFonts w:ascii="微软雅黑" w:eastAsia="微软雅黑" w:hAnsi="微软雅黑" w:cs="Arial"/>
          <w:color w:val="444444"/>
        </w:rPr>
        <w:t>符合标准：</w:t>
      </w:r>
      <w:r w:rsidRPr="000C38F7">
        <w:rPr>
          <w:rFonts w:ascii="微软雅黑" w:eastAsia="微软雅黑" w:hAnsi="微软雅黑" w:cs="Arial"/>
          <w:color w:val="444444"/>
        </w:rPr>
        <w:br/>
        <w:t xml:space="preserve">GB 2890-2009 </w:t>
      </w:r>
      <w:r w:rsidRPr="000C38F7">
        <w:rPr>
          <w:rFonts w:ascii="微软雅黑" w:eastAsia="微软雅黑" w:hAnsi="微软雅黑" w:cs="Arial"/>
          <w:color w:val="444444"/>
        </w:rPr>
        <w:t>呼吸防护</w:t>
      </w:r>
      <w:r w:rsidRPr="000C38F7">
        <w:rPr>
          <w:rFonts w:ascii="微软雅黑" w:eastAsia="微软雅黑" w:hAnsi="微软雅黑" w:cs="Arial"/>
          <w:color w:val="444444"/>
        </w:rPr>
        <w:t xml:space="preserve"> </w:t>
      </w:r>
      <w:r w:rsidRPr="000C38F7">
        <w:rPr>
          <w:rFonts w:ascii="微软雅黑" w:eastAsia="微软雅黑" w:hAnsi="微软雅黑" w:cs="Arial"/>
          <w:color w:val="444444"/>
        </w:rPr>
        <w:t>自吸过滤式防毒面具</w:t>
      </w:r>
      <w:r w:rsidRPr="000C38F7">
        <w:rPr>
          <w:rFonts w:ascii="微软雅黑" w:eastAsia="微软雅黑" w:hAnsi="微软雅黑" w:cs="Arial"/>
          <w:color w:val="444444"/>
        </w:rPr>
        <w:t xml:space="preserve"> 6.8</w:t>
      </w:r>
      <w:r w:rsidRPr="000C38F7">
        <w:rPr>
          <w:rFonts w:ascii="微软雅黑" w:eastAsia="微软雅黑" w:hAnsi="微软雅黑" w:cs="Arial"/>
          <w:color w:val="444444"/>
        </w:rPr>
        <w:br/>
        <w:t>GB 2626-2019 </w:t>
      </w:r>
      <w:r w:rsidRPr="000C38F7">
        <w:rPr>
          <w:rFonts w:ascii="微软雅黑" w:eastAsia="微软雅黑" w:hAnsi="微软雅黑" w:cs="Arial"/>
          <w:color w:val="444444"/>
        </w:rPr>
        <w:t>呼吸防护用品</w:t>
      </w:r>
      <w:r w:rsidRPr="000C38F7">
        <w:rPr>
          <w:rFonts w:ascii="微软雅黑" w:eastAsia="微软雅黑" w:hAnsi="微软雅黑" w:cs="Arial"/>
          <w:color w:val="444444"/>
        </w:rPr>
        <w:t xml:space="preserve"> </w:t>
      </w:r>
      <w:r w:rsidRPr="000C38F7">
        <w:rPr>
          <w:rFonts w:ascii="微软雅黑" w:eastAsia="微软雅黑" w:hAnsi="微软雅黑" w:cs="Arial"/>
          <w:color w:val="444444"/>
        </w:rPr>
        <w:t>自吸过滤式防颗粒物呼吸器</w:t>
      </w:r>
      <w:r w:rsidRPr="000C38F7">
        <w:rPr>
          <w:rFonts w:ascii="微软雅黑" w:eastAsia="微软雅黑" w:hAnsi="微软雅黑" w:cs="Arial"/>
          <w:color w:val="444444"/>
        </w:rPr>
        <w:t>6.10</w:t>
      </w:r>
      <w:r w:rsidRPr="000C38F7">
        <w:rPr>
          <w:rFonts w:ascii="微软雅黑" w:eastAsia="微软雅黑" w:hAnsi="微软雅黑" w:cs="Arial"/>
          <w:color w:val="444444"/>
        </w:rPr>
        <w:br/>
        <w:t xml:space="preserve">GB/T 32610-2016 </w:t>
      </w:r>
      <w:r w:rsidRPr="000C38F7">
        <w:rPr>
          <w:rFonts w:ascii="微软雅黑" w:eastAsia="微软雅黑" w:hAnsi="微软雅黑" w:cs="Arial"/>
          <w:color w:val="444444"/>
        </w:rPr>
        <w:t>日常防护型口罩技术规范</w:t>
      </w:r>
      <w:r w:rsidRPr="000C38F7">
        <w:rPr>
          <w:rFonts w:ascii="微软雅黑" w:eastAsia="微软雅黑" w:hAnsi="微软雅黑" w:cs="Arial"/>
          <w:color w:val="444444"/>
        </w:rPr>
        <w:t xml:space="preserve"> 6.12</w:t>
      </w:r>
      <w:r w:rsidRPr="000C38F7">
        <w:rPr>
          <w:rFonts w:ascii="微软雅黑" w:eastAsia="微软雅黑" w:hAnsi="微软雅黑" w:cs="Arial"/>
          <w:color w:val="444444"/>
        </w:rPr>
        <w:br/>
        <w:t xml:space="preserve">EN136 : </w:t>
      </w:r>
      <w:r w:rsidRPr="000C38F7">
        <w:rPr>
          <w:rFonts w:ascii="微软雅黑" w:eastAsia="微软雅黑" w:hAnsi="微软雅黑" w:cs="Arial"/>
          <w:color w:val="444444"/>
        </w:rPr>
        <w:t>呼吸保护装置</w:t>
      </w:r>
      <w:r w:rsidRPr="000C38F7">
        <w:rPr>
          <w:rFonts w:ascii="微软雅黑" w:eastAsia="微软雅黑" w:hAnsi="微软雅黑" w:cs="Arial"/>
          <w:color w:val="444444"/>
        </w:rPr>
        <w:t xml:space="preserve"> - </w:t>
      </w:r>
      <w:r w:rsidRPr="000C38F7">
        <w:rPr>
          <w:rFonts w:ascii="微软雅黑" w:eastAsia="微软雅黑" w:hAnsi="微软雅黑" w:cs="Arial"/>
          <w:color w:val="444444"/>
        </w:rPr>
        <w:t>全脸式面罩</w:t>
      </w:r>
      <w:r w:rsidRPr="000C38F7">
        <w:rPr>
          <w:rFonts w:ascii="微软雅黑" w:eastAsia="微软雅黑" w:hAnsi="微软雅黑" w:cs="Arial"/>
          <w:color w:val="444444"/>
        </w:rPr>
        <w:t xml:space="preserve"> -</w:t>
      </w:r>
      <w:r w:rsidRPr="000C38F7">
        <w:rPr>
          <w:rFonts w:ascii="微软雅黑" w:eastAsia="微软雅黑" w:hAnsi="微软雅黑" w:cs="Arial"/>
          <w:color w:val="444444"/>
        </w:rPr>
        <w:t>要求、测试、标识</w:t>
      </w:r>
      <w:r w:rsidRPr="000C38F7">
        <w:rPr>
          <w:rFonts w:ascii="微软雅黑" w:eastAsia="微软雅黑" w:hAnsi="微软雅黑" w:cs="Arial"/>
          <w:color w:val="444444"/>
        </w:rPr>
        <w:br/>
      </w:r>
      <w:r w:rsidRPr="000C38F7">
        <w:rPr>
          <w:rStyle w:val="a4"/>
          <w:rFonts w:ascii="微软雅黑" w:eastAsia="微软雅黑" w:hAnsi="微软雅黑" w:cs="Arial"/>
          <w:color w:val="444444"/>
        </w:rPr>
        <w:t>口罩视野测试仪</w:t>
      </w:r>
      <w:r w:rsidRPr="000C38F7">
        <w:rPr>
          <w:rFonts w:ascii="微软雅黑" w:eastAsia="微软雅黑" w:hAnsi="微软雅黑" w:cs="Arial"/>
          <w:color w:val="444444"/>
        </w:rPr>
        <w:t>产品特点：</w:t>
      </w:r>
      <w:r w:rsidRPr="000C38F7">
        <w:rPr>
          <w:rFonts w:ascii="微软雅黑" w:eastAsia="微软雅黑" w:hAnsi="微软雅黑" w:cs="Arial"/>
          <w:color w:val="444444"/>
        </w:rPr>
        <w:br/>
        <w:t>1</w:t>
      </w:r>
      <w:r w:rsidRPr="000C38F7">
        <w:rPr>
          <w:rFonts w:ascii="微软雅黑" w:eastAsia="微软雅黑" w:hAnsi="微软雅黑" w:cs="Arial"/>
          <w:color w:val="444444"/>
        </w:rPr>
        <w:t>、大屏幕触摸屏控制与显示。</w:t>
      </w:r>
      <w:r w:rsidRPr="000C38F7">
        <w:rPr>
          <w:rFonts w:ascii="微软雅黑" w:eastAsia="微软雅黑" w:hAnsi="微软雅黑" w:cs="Arial"/>
          <w:color w:val="444444"/>
        </w:rPr>
        <w:br/>
      </w:r>
      <w:r w:rsidRPr="000C38F7">
        <w:rPr>
          <w:rFonts w:ascii="微软雅黑" w:eastAsia="微软雅黑" w:hAnsi="微软雅黑" w:cs="Arial"/>
          <w:color w:val="444444"/>
        </w:rPr>
        <w:t>2</w:t>
      </w:r>
      <w:r w:rsidRPr="000C38F7">
        <w:rPr>
          <w:rFonts w:ascii="微软雅黑" w:eastAsia="微软雅黑" w:hAnsi="微软雅黑" w:cs="Arial"/>
          <w:color w:val="444444"/>
        </w:rPr>
        <w:t>、全自动测试并出数据结果。</w:t>
      </w:r>
      <w:r w:rsidRPr="000C38F7">
        <w:rPr>
          <w:rFonts w:ascii="微软雅黑" w:eastAsia="微软雅黑" w:hAnsi="微软雅黑" w:cs="Arial"/>
          <w:color w:val="444444"/>
        </w:rPr>
        <w:br/>
        <w:t>3</w:t>
      </w:r>
      <w:r w:rsidRPr="000C38F7">
        <w:rPr>
          <w:rFonts w:ascii="微软雅黑" w:eastAsia="微软雅黑" w:hAnsi="微软雅黑" w:cs="Arial"/>
          <w:color w:val="444444"/>
        </w:rPr>
        <w:t>、配置电脑联机分析软件。</w:t>
      </w:r>
      <w:r w:rsidRPr="000C38F7">
        <w:rPr>
          <w:rFonts w:ascii="微软雅黑" w:eastAsia="微软雅黑" w:hAnsi="微软雅黑" w:cs="Arial"/>
          <w:color w:val="444444"/>
        </w:rPr>
        <w:br/>
      </w:r>
      <w:r w:rsidRPr="000C38F7">
        <w:rPr>
          <w:rStyle w:val="a4"/>
          <w:rFonts w:ascii="微软雅黑" w:eastAsia="微软雅黑" w:hAnsi="微软雅黑" w:cs="Arial"/>
          <w:color w:val="444444"/>
        </w:rPr>
        <w:t>口罩视野测试仪</w:t>
      </w:r>
      <w:r w:rsidRPr="000C38F7">
        <w:rPr>
          <w:rFonts w:ascii="微软雅黑" w:eastAsia="微软雅黑" w:hAnsi="微软雅黑" w:cs="Arial"/>
          <w:color w:val="444444"/>
        </w:rPr>
        <w:t>技术参数：</w:t>
      </w:r>
      <w:r w:rsidRPr="000C38F7">
        <w:rPr>
          <w:rFonts w:ascii="微软雅黑" w:eastAsia="微软雅黑" w:hAnsi="微软雅黑" w:cs="Arial"/>
          <w:color w:val="444444"/>
        </w:rPr>
        <w:t xml:space="preserve">                          </w:t>
      </w:r>
      <w:r w:rsidRPr="000C38F7">
        <w:rPr>
          <w:rFonts w:ascii="微软雅黑" w:eastAsia="微软雅黑" w:hAnsi="微软雅黑" w:cs="Arial"/>
          <w:color w:val="444444"/>
        </w:rPr>
        <w:br/>
        <w:t>1</w:t>
      </w:r>
      <w:r w:rsidRPr="000C38F7">
        <w:rPr>
          <w:rFonts w:ascii="微软雅黑" w:eastAsia="微软雅黑" w:hAnsi="微软雅黑" w:cs="Arial"/>
          <w:color w:val="444444"/>
        </w:rPr>
        <w:t>、显示与控制：</w:t>
      </w:r>
      <w:r w:rsidRPr="000C38F7">
        <w:rPr>
          <w:rFonts w:ascii="微软雅黑" w:eastAsia="微软雅黑" w:hAnsi="微软雅黑" w:cs="Arial"/>
          <w:color w:val="444444"/>
        </w:rPr>
        <w:t>7</w:t>
      </w:r>
      <w:r w:rsidRPr="000C38F7">
        <w:rPr>
          <w:rFonts w:ascii="微软雅黑" w:eastAsia="微软雅黑" w:hAnsi="微软雅黑" w:cs="Arial"/>
          <w:color w:val="444444"/>
        </w:rPr>
        <w:t>寸彩色触摸屏显示与控制，并联金属按键控制。</w:t>
      </w:r>
      <w:r w:rsidRPr="000C38F7">
        <w:rPr>
          <w:rFonts w:ascii="微软雅黑" w:eastAsia="微软雅黑" w:hAnsi="微软雅黑" w:cs="Arial"/>
          <w:color w:val="444444"/>
        </w:rPr>
        <w:br/>
        <w:t>2</w:t>
      </w:r>
      <w:r w:rsidRPr="000C38F7">
        <w:rPr>
          <w:rFonts w:ascii="微软雅黑" w:eastAsia="微软雅黑" w:hAnsi="微软雅黑" w:cs="Arial"/>
          <w:color w:val="444444"/>
        </w:rPr>
        <w:t>、圆弧弓半径（</w:t>
      </w:r>
      <w:r w:rsidRPr="000C38F7">
        <w:rPr>
          <w:rFonts w:ascii="微软雅黑" w:eastAsia="微软雅黑" w:hAnsi="微软雅黑" w:cs="Arial"/>
          <w:color w:val="444444"/>
        </w:rPr>
        <w:t>300-340</w:t>
      </w:r>
      <w:r w:rsidRPr="000C38F7">
        <w:rPr>
          <w:rFonts w:ascii="微软雅黑" w:eastAsia="微软雅黑" w:hAnsi="微软雅黑" w:cs="Arial"/>
          <w:color w:val="444444"/>
        </w:rPr>
        <w:t>）</w:t>
      </w:r>
      <w:r w:rsidRPr="000C38F7">
        <w:rPr>
          <w:rFonts w:ascii="微软雅黑" w:eastAsia="微软雅黑" w:hAnsi="微软雅黑" w:cs="Arial"/>
          <w:color w:val="444444"/>
        </w:rPr>
        <w:t>mm</w:t>
      </w:r>
      <w:r w:rsidRPr="000C38F7">
        <w:rPr>
          <w:rFonts w:ascii="微软雅黑" w:eastAsia="微软雅黑" w:hAnsi="微软雅黑" w:cs="Arial"/>
          <w:color w:val="444444"/>
        </w:rPr>
        <w:t>：可以绕通过其中</w:t>
      </w:r>
      <w:r w:rsidRPr="000C38F7">
        <w:rPr>
          <w:rFonts w:ascii="微软雅黑" w:eastAsia="微软雅黑" w:hAnsi="微软雅黑" w:cs="Arial"/>
          <w:color w:val="444444"/>
        </w:rPr>
        <w:t>0°</w:t>
      </w:r>
      <w:r w:rsidRPr="000C38F7">
        <w:rPr>
          <w:rFonts w:ascii="微软雅黑" w:eastAsia="微软雅黑" w:hAnsi="微软雅黑" w:cs="Arial"/>
          <w:color w:val="444444"/>
        </w:rPr>
        <w:t>的水平而转动，两边自</w:t>
      </w:r>
      <w:r w:rsidRPr="000C38F7">
        <w:rPr>
          <w:rFonts w:ascii="微软雅黑" w:eastAsia="微软雅黑" w:hAnsi="微软雅黑" w:cs="Arial"/>
          <w:color w:val="444444"/>
        </w:rPr>
        <w:t>0°</w:t>
      </w:r>
      <w:r w:rsidRPr="000C38F7">
        <w:rPr>
          <w:rFonts w:ascii="微软雅黑" w:eastAsia="微软雅黑" w:hAnsi="微软雅黑" w:cs="Arial"/>
          <w:color w:val="444444"/>
        </w:rPr>
        <w:t>起每</w:t>
      </w:r>
      <w:r w:rsidRPr="000C38F7">
        <w:rPr>
          <w:rFonts w:ascii="微软雅黑" w:eastAsia="微软雅黑" w:hAnsi="微软雅黑" w:cs="Arial"/>
          <w:color w:val="444444"/>
        </w:rPr>
        <w:t>5°</w:t>
      </w:r>
      <w:r w:rsidRPr="000C38F7">
        <w:rPr>
          <w:rFonts w:ascii="微软雅黑" w:eastAsia="微软雅黑" w:hAnsi="微软雅黑" w:cs="Arial"/>
          <w:color w:val="444444"/>
        </w:rPr>
        <w:t>有一刻度延伸至</w:t>
      </w:r>
      <w:r w:rsidRPr="000C38F7">
        <w:rPr>
          <w:rFonts w:ascii="微软雅黑" w:eastAsia="微软雅黑" w:hAnsi="微软雅黑" w:cs="Arial"/>
          <w:color w:val="444444"/>
        </w:rPr>
        <w:t>90°</w:t>
      </w:r>
      <w:r w:rsidRPr="000C38F7">
        <w:rPr>
          <w:rFonts w:ascii="微软雅黑" w:eastAsia="微软雅黑" w:hAnsi="微软雅黑" w:cs="Arial"/>
          <w:color w:val="444444"/>
        </w:rPr>
        <w:t>弧弓上有可滑动的白色视标。</w:t>
      </w:r>
      <w:r w:rsidRPr="000C38F7">
        <w:rPr>
          <w:rFonts w:ascii="微软雅黑" w:eastAsia="微软雅黑" w:hAnsi="微软雅黑" w:cs="Arial"/>
          <w:color w:val="444444"/>
        </w:rPr>
        <w:br/>
        <w:t>3</w:t>
      </w:r>
      <w:r w:rsidRPr="000C38F7">
        <w:rPr>
          <w:rFonts w:ascii="微软雅黑" w:eastAsia="微软雅黑" w:hAnsi="微软雅黑" w:cs="Arial"/>
          <w:color w:val="444444"/>
        </w:rPr>
        <w:t>、记录装置：记录针通过轴轮组件与视标连动，将视标的方位和角度对应的记录在视野图纸上。</w:t>
      </w:r>
      <w:r w:rsidRPr="000C38F7">
        <w:rPr>
          <w:rFonts w:ascii="微软雅黑" w:eastAsia="微软雅黑" w:hAnsi="微软雅黑" w:cs="Arial"/>
          <w:color w:val="444444"/>
        </w:rPr>
        <w:br/>
      </w:r>
      <w:r w:rsidRPr="000C38F7">
        <w:rPr>
          <w:rFonts w:ascii="微软雅黑" w:eastAsia="微软雅黑" w:hAnsi="微软雅黑" w:cs="Arial"/>
          <w:color w:val="444444"/>
        </w:rPr>
        <w:lastRenderedPageBreak/>
        <w:t>4</w:t>
      </w:r>
      <w:r w:rsidRPr="000C38F7">
        <w:rPr>
          <w:rFonts w:ascii="微软雅黑" w:eastAsia="微软雅黑" w:hAnsi="微软雅黑" w:cs="Arial"/>
          <w:color w:val="444444"/>
        </w:rPr>
        <w:t>、标准头型：两眼瞳孔位置装置灯泡顶点连线在两眼中点后</w:t>
      </w:r>
      <w:r w:rsidRPr="000C38F7">
        <w:rPr>
          <w:rFonts w:ascii="微软雅黑" w:eastAsia="微软雅黑" w:hAnsi="微软雅黑" w:cs="Arial"/>
          <w:color w:val="444444"/>
        </w:rPr>
        <w:t>7±0.5mm</w:t>
      </w:r>
      <w:r w:rsidRPr="000C38F7">
        <w:rPr>
          <w:rFonts w:ascii="微软雅黑" w:eastAsia="微软雅黑" w:hAnsi="微软雅黑" w:cs="Arial"/>
          <w:color w:val="444444"/>
        </w:rPr>
        <w:t>，标准头型在工作台上安</w:t>
      </w:r>
      <w:r w:rsidRPr="000C38F7">
        <w:rPr>
          <w:rFonts w:ascii="微软雅黑" w:eastAsia="微软雅黑" w:hAnsi="微软雅黑" w:cs="Arial"/>
          <w:color w:val="444444"/>
        </w:rPr>
        <w:t>装的位置使左右眼分别置于半圆弧弓的圆心处，并直视其</w:t>
      </w:r>
      <w:r w:rsidRPr="000C38F7">
        <w:rPr>
          <w:rFonts w:ascii="微软雅黑" w:eastAsia="微软雅黑" w:hAnsi="微软雅黑" w:cs="Arial"/>
          <w:color w:val="444444"/>
        </w:rPr>
        <w:t>“0”</w:t>
      </w:r>
      <w:r w:rsidRPr="000C38F7">
        <w:rPr>
          <w:rFonts w:ascii="微软雅黑" w:eastAsia="微软雅黑" w:hAnsi="微软雅黑" w:cs="Arial"/>
          <w:color w:val="444444"/>
        </w:rPr>
        <w:t>点。</w:t>
      </w:r>
      <w:r w:rsidRPr="000C38F7">
        <w:rPr>
          <w:rFonts w:ascii="微软雅黑" w:eastAsia="微软雅黑" w:hAnsi="微软雅黑" w:cs="Arial"/>
          <w:color w:val="444444"/>
        </w:rPr>
        <w:br/>
        <w:t>5</w:t>
      </w:r>
      <w:r w:rsidRPr="000C38F7">
        <w:rPr>
          <w:rFonts w:ascii="微软雅黑" w:eastAsia="微软雅黑" w:hAnsi="微软雅黑" w:cs="Arial"/>
          <w:color w:val="444444"/>
        </w:rPr>
        <w:t>、电源及功率：</w:t>
      </w:r>
      <w:r w:rsidRPr="000C38F7">
        <w:rPr>
          <w:rFonts w:ascii="微软雅黑" w:eastAsia="微软雅黑" w:hAnsi="微软雅黑" w:cs="Arial"/>
          <w:color w:val="444444"/>
        </w:rPr>
        <w:t>220V</w:t>
      </w:r>
      <w:r w:rsidRPr="000C38F7">
        <w:rPr>
          <w:rFonts w:ascii="微软雅黑" w:eastAsia="微软雅黑" w:hAnsi="微软雅黑" w:cs="Arial"/>
          <w:color w:val="444444"/>
        </w:rPr>
        <w:t>，</w:t>
      </w:r>
      <w:r w:rsidRPr="000C38F7">
        <w:rPr>
          <w:rFonts w:ascii="微软雅黑" w:eastAsia="微软雅黑" w:hAnsi="微软雅黑" w:cs="Arial"/>
          <w:color w:val="444444"/>
        </w:rPr>
        <w:t>50Hz , 500W</w:t>
      </w:r>
      <w:r w:rsidRPr="000C38F7">
        <w:rPr>
          <w:rFonts w:ascii="微软雅黑" w:eastAsia="微软雅黑" w:hAnsi="微软雅黑" w:cs="Arial"/>
          <w:color w:val="444444"/>
        </w:rPr>
        <w:br/>
        <w:t>6</w:t>
      </w:r>
      <w:r w:rsidRPr="000C38F7">
        <w:rPr>
          <w:rFonts w:ascii="微软雅黑" w:eastAsia="微软雅黑" w:hAnsi="微软雅黑" w:cs="Arial"/>
          <w:color w:val="444444"/>
        </w:rPr>
        <w:t>、外形尺寸（</w:t>
      </w:r>
      <w:r w:rsidRPr="000C38F7">
        <w:rPr>
          <w:rFonts w:ascii="微软雅黑" w:eastAsia="微软雅黑" w:hAnsi="微软雅黑" w:cs="Arial"/>
          <w:color w:val="444444"/>
        </w:rPr>
        <w:t>L×W×H)</w:t>
      </w:r>
      <w:r w:rsidRPr="000C38F7">
        <w:rPr>
          <w:rFonts w:ascii="微软雅黑" w:eastAsia="微软雅黑" w:hAnsi="微软雅黑" w:cs="Arial"/>
          <w:color w:val="444444"/>
        </w:rPr>
        <w:t>：</w:t>
      </w:r>
      <w:r w:rsidRPr="000C38F7">
        <w:rPr>
          <w:rFonts w:ascii="微软雅黑" w:eastAsia="微软雅黑" w:hAnsi="微软雅黑" w:cs="Arial"/>
          <w:color w:val="444444"/>
        </w:rPr>
        <w:t>580mm×380mm×700mm</w:t>
      </w:r>
      <w:r w:rsidRPr="000C38F7">
        <w:rPr>
          <w:rFonts w:ascii="微软雅黑" w:eastAsia="微软雅黑" w:hAnsi="微软雅黑" w:cs="Arial"/>
          <w:color w:val="444444"/>
        </w:rPr>
        <w:br/>
        <w:t>7</w:t>
      </w:r>
      <w:r w:rsidRPr="000C38F7">
        <w:rPr>
          <w:rFonts w:ascii="微软雅黑" w:eastAsia="微软雅黑" w:hAnsi="微软雅黑" w:cs="Arial"/>
          <w:color w:val="444444"/>
        </w:rPr>
        <w:t>、重量：约</w:t>
      </w:r>
      <w:r w:rsidRPr="000C38F7">
        <w:rPr>
          <w:rFonts w:ascii="微软雅黑" w:eastAsia="微软雅黑" w:hAnsi="微软雅黑" w:cs="Arial"/>
          <w:color w:val="444444"/>
        </w:rPr>
        <w:t>50Kg</w:t>
      </w:r>
      <w:r w:rsidRPr="000C38F7">
        <w:rPr>
          <w:rFonts w:ascii="微软雅黑" w:eastAsia="微软雅黑" w:hAnsi="微软雅黑" w:cs="Arial"/>
          <w:color w:val="444444"/>
        </w:rPr>
        <w:br/>
      </w:r>
      <w:r w:rsidRPr="000C38F7">
        <w:rPr>
          <w:rStyle w:val="a4"/>
          <w:rFonts w:ascii="微软雅黑" w:eastAsia="微软雅黑" w:hAnsi="微软雅黑" w:cs="Arial"/>
          <w:color w:val="444444"/>
        </w:rPr>
        <w:t>口罩视野测试仪</w:t>
      </w:r>
      <w:r w:rsidRPr="000C38F7">
        <w:rPr>
          <w:rFonts w:ascii="微软雅黑" w:eastAsia="微软雅黑" w:hAnsi="微软雅黑" w:cs="Arial"/>
          <w:color w:val="444444"/>
        </w:rPr>
        <w:t>配置清单：</w:t>
      </w:r>
      <w:r w:rsidRPr="000C38F7">
        <w:rPr>
          <w:rFonts w:ascii="微软雅黑" w:eastAsia="微软雅黑" w:hAnsi="微软雅黑" w:cs="Arial"/>
          <w:color w:val="444444"/>
        </w:rPr>
        <w:br/>
        <w:t>1</w:t>
      </w:r>
      <w:r w:rsidRPr="000C38F7">
        <w:rPr>
          <w:rFonts w:ascii="微软雅黑" w:eastAsia="微软雅黑" w:hAnsi="微软雅黑" w:cs="Arial"/>
          <w:color w:val="444444"/>
        </w:rPr>
        <w:t>、主机一台。</w:t>
      </w:r>
      <w:r w:rsidRPr="000C38F7">
        <w:rPr>
          <w:rFonts w:ascii="微软雅黑" w:eastAsia="微软雅黑" w:hAnsi="微软雅黑" w:cs="Arial"/>
          <w:color w:val="444444"/>
        </w:rPr>
        <w:br/>
        <w:t>2</w:t>
      </w:r>
      <w:r w:rsidRPr="000C38F7">
        <w:rPr>
          <w:rFonts w:ascii="微软雅黑" w:eastAsia="微软雅黑" w:hAnsi="微软雅黑" w:cs="Arial"/>
          <w:color w:val="444444"/>
        </w:rPr>
        <w:t>、联想软件光盘一张。</w:t>
      </w:r>
      <w:r w:rsidRPr="000C38F7">
        <w:rPr>
          <w:rFonts w:ascii="微软雅黑" w:eastAsia="微软雅黑" w:hAnsi="微软雅黑" w:cs="Arial"/>
          <w:color w:val="444444"/>
        </w:rPr>
        <w:br/>
        <w:t>3</w:t>
      </w:r>
      <w:r w:rsidRPr="000C38F7">
        <w:rPr>
          <w:rFonts w:ascii="微软雅黑" w:eastAsia="微软雅黑" w:hAnsi="微软雅黑" w:cs="Arial"/>
          <w:color w:val="444444"/>
        </w:rPr>
        <w:t>、通讯线一条。</w:t>
      </w:r>
      <w:r w:rsidRPr="000C38F7">
        <w:rPr>
          <w:rFonts w:ascii="微软雅黑" w:eastAsia="微软雅黑" w:hAnsi="微软雅黑" w:cs="Arial"/>
          <w:color w:val="444444"/>
        </w:rPr>
        <w:br/>
        <w:t>4</w:t>
      </w:r>
      <w:r w:rsidRPr="000C38F7">
        <w:rPr>
          <w:rFonts w:ascii="微软雅黑" w:eastAsia="微软雅黑" w:hAnsi="微软雅黑" w:cs="Arial"/>
          <w:color w:val="444444"/>
        </w:rPr>
        <w:t>、产品合格证一张。</w:t>
      </w:r>
      <w:r w:rsidRPr="000C38F7">
        <w:rPr>
          <w:rFonts w:ascii="微软雅黑" w:eastAsia="微软雅黑" w:hAnsi="微软雅黑" w:cs="Arial"/>
          <w:color w:val="444444"/>
        </w:rPr>
        <w:br/>
        <w:t>5</w:t>
      </w:r>
      <w:r w:rsidRPr="000C38F7">
        <w:rPr>
          <w:rFonts w:ascii="微软雅黑" w:eastAsia="微软雅黑" w:hAnsi="微软雅黑" w:cs="Arial"/>
          <w:color w:val="444444"/>
        </w:rPr>
        <w:t>、产品使用说明书一份。</w:t>
      </w:r>
      <w:r w:rsidRPr="000C38F7">
        <w:rPr>
          <w:rFonts w:ascii="微软雅黑" w:eastAsia="微软雅黑" w:hAnsi="微软雅黑" w:cs="Arial"/>
          <w:color w:val="444444"/>
        </w:rPr>
        <w:br/>
        <w:t>6</w:t>
      </w:r>
      <w:r w:rsidRPr="000C38F7">
        <w:rPr>
          <w:rFonts w:ascii="微软雅黑" w:eastAsia="微软雅黑" w:hAnsi="微软雅黑" w:cs="Arial"/>
          <w:color w:val="444444"/>
        </w:rPr>
        <w:t>、送货单一张。</w:t>
      </w:r>
      <w:r w:rsidRPr="000C38F7">
        <w:rPr>
          <w:rFonts w:ascii="微软雅黑" w:eastAsia="微软雅黑" w:hAnsi="微软雅黑" w:cs="Arial"/>
          <w:color w:val="444444"/>
        </w:rPr>
        <w:br/>
        <w:t>7</w:t>
      </w:r>
      <w:r w:rsidRPr="000C38F7">
        <w:rPr>
          <w:rFonts w:ascii="微软雅黑" w:eastAsia="微软雅黑" w:hAnsi="微软雅黑" w:cs="Arial"/>
          <w:color w:val="444444"/>
        </w:rPr>
        <w:t>、验收单一张。</w:t>
      </w:r>
    </w:p>
    <w:p w:rsidR="0045677A" w:rsidRPr="000C38F7" w:rsidRDefault="004326C0">
      <w:pPr>
        <w:pStyle w:val="a3"/>
        <w:widowControl/>
        <w:spacing w:before="300" w:beforeAutospacing="0" w:afterAutospacing="0"/>
        <w:jc w:val="center"/>
        <w:rPr>
          <w:rFonts w:ascii="微软雅黑" w:eastAsia="微软雅黑" w:hAnsi="微软雅黑"/>
        </w:rPr>
      </w:pPr>
      <w:r w:rsidRPr="000C38F7">
        <w:rPr>
          <w:rStyle w:val="a4"/>
          <w:rFonts w:ascii="微软雅黑" w:eastAsia="微软雅黑" w:hAnsi="微软雅黑" w:cs="Arial"/>
          <w:noProof/>
          <w:color w:val="444444"/>
        </w:rPr>
        <w:lastRenderedPageBreak/>
        <w:drawing>
          <wp:inline distT="0" distB="0" distL="114300" distR="114300">
            <wp:extent cx="3810000" cy="3810000"/>
            <wp:effectExtent l="0" t="0" r="0" b="0"/>
            <wp:docPr id="1" name="图片 1" descr="微信图片_2020102709335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微信图片_20201027093353.jpg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38100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45677A" w:rsidRPr="000C38F7" w:rsidRDefault="004326C0">
      <w:pPr>
        <w:pStyle w:val="a3"/>
        <w:widowControl/>
        <w:spacing w:before="300" w:beforeAutospacing="0" w:afterAutospacing="0"/>
        <w:rPr>
          <w:rFonts w:ascii="微软雅黑" w:eastAsia="微软雅黑" w:hAnsi="微软雅黑"/>
        </w:rPr>
      </w:pPr>
      <w:r w:rsidRPr="000C38F7">
        <w:rPr>
          <w:rStyle w:val="a4"/>
          <w:rFonts w:ascii="微软雅黑" w:eastAsia="微软雅黑" w:hAnsi="微软雅黑" w:cs="Arial"/>
          <w:color w:val="444444"/>
        </w:rPr>
        <w:t>口罩视野测试仪</w:t>
      </w:r>
      <w:r w:rsidRPr="000C38F7">
        <w:rPr>
          <w:rFonts w:ascii="微软雅黑" w:eastAsia="微软雅黑" w:hAnsi="微软雅黑" w:cs="Arial"/>
          <w:color w:val="444444"/>
        </w:rPr>
        <w:t>选配配件</w:t>
      </w:r>
      <w:r w:rsidRPr="000C38F7">
        <w:rPr>
          <w:rFonts w:ascii="微软雅黑" w:eastAsia="微软雅黑" w:hAnsi="微软雅黑" w:cs="Arial"/>
          <w:color w:val="444444"/>
        </w:rPr>
        <w:t>:</w:t>
      </w:r>
      <w:r w:rsidRPr="000C38F7">
        <w:rPr>
          <w:rFonts w:ascii="微软雅黑" w:eastAsia="微软雅黑" w:hAnsi="微软雅黑" w:cs="Arial"/>
          <w:color w:val="444444"/>
        </w:rPr>
        <w:br/>
        <w:t>1</w:t>
      </w:r>
      <w:r w:rsidRPr="000C38F7">
        <w:rPr>
          <w:rFonts w:ascii="微软雅黑" w:eastAsia="微软雅黑" w:hAnsi="微软雅黑" w:cs="Arial"/>
          <w:color w:val="444444"/>
        </w:rPr>
        <w:t>、品牌电脑</w:t>
      </w:r>
      <w:r w:rsidRPr="000C38F7">
        <w:rPr>
          <w:rFonts w:ascii="微软雅黑" w:eastAsia="微软雅黑" w:hAnsi="微软雅黑" w:cs="Arial"/>
          <w:color w:val="444444"/>
        </w:rPr>
        <w:t xml:space="preserve">        1</w:t>
      </w:r>
      <w:r w:rsidRPr="000C38F7">
        <w:rPr>
          <w:rFonts w:ascii="微软雅黑" w:eastAsia="微软雅黑" w:hAnsi="微软雅黑" w:cs="Arial"/>
          <w:color w:val="444444"/>
        </w:rPr>
        <w:t>台；</w:t>
      </w:r>
      <w:r w:rsidRPr="000C38F7">
        <w:rPr>
          <w:rFonts w:ascii="微软雅黑" w:eastAsia="微软雅黑" w:hAnsi="微软雅黑" w:cs="Arial"/>
          <w:color w:val="444444"/>
        </w:rPr>
        <w:br/>
        <w:t>2</w:t>
      </w:r>
      <w:r w:rsidRPr="000C38F7">
        <w:rPr>
          <w:rFonts w:ascii="微软雅黑" w:eastAsia="微软雅黑" w:hAnsi="微软雅黑" w:cs="Arial"/>
          <w:color w:val="444444"/>
        </w:rPr>
        <w:t>、品牌打印机</w:t>
      </w:r>
      <w:r w:rsidRPr="000C38F7">
        <w:rPr>
          <w:rFonts w:ascii="微软雅黑" w:eastAsia="微软雅黑" w:hAnsi="微软雅黑" w:cs="Arial"/>
          <w:color w:val="444444"/>
        </w:rPr>
        <w:t xml:space="preserve">      1</w:t>
      </w:r>
      <w:r w:rsidRPr="000C38F7">
        <w:rPr>
          <w:rFonts w:ascii="微软雅黑" w:eastAsia="微软雅黑" w:hAnsi="微软雅黑" w:cs="Arial"/>
          <w:color w:val="444444"/>
        </w:rPr>
        <w:t>台</w:t>
      </w:r>
    </w:p>
    <w:p w:rsidR="0045677A" w:rsidRPr="000C38F7" w:rsidRDefault="0045677A">
      <w:pPr>
        <w:rPr>
          <w:rFonts w:ascii="微软雅黑" w:eastAsia="微软雅黑" w:hAnsi="微软雅黑"/>
          <w:sz w:val="24"/>
        </w:rPr>
      </w:pPr>
      <w:bookmarkStart w:id="0" w:name="_GoBack"/>
      <w:bookmarkEnd w:id="0"/>
    </w:p>
    <w:sectPr w:rsidR="0045677A" w:rsidRPr="000C38F7" w:rsidSect="0045677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326C0" w:rsidRDefault="004326C0" w:rsidP="000C38F7">
      <w:r>
        <w:separator/>
      </w:r>
    </w:p>
  </w:endnote>
  <w:endnote w:type="continuationSeparator" w:id="1">
    <w:p w:rsidR="004326C0" w:rsidRDefault="004326C0" w:rsidP="000C38F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326C0" w:rsidRDefault="004326C0" w:rsidP="000C38F7">
      <w:r>
        <w:separator/>
      </w:r>
    </w:p>
  </w:footnote>
  <w:footnote w:type="continuationSeparator" w:id="1">
    <w:p w:rsidR="004326C0" w:rsidRDefault="004326C0" w:rsidP="000C38F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rsids>
    <w:rsidRoot w:val="0045677A"/>
    <w:rsid w:val="000C38F7"/>
    <w:rsid w:val="004326C0"/>
    <w:rsid w:val="0045677A"/>
    <w:rsid w:val="45961CE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5677A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2">
    <w:name w:val="heading 2"/>
    <w:basedOn w:val="a"/>
    <w:next w:val="a"/>
    <w:semiHidden/>
    <w:unhideWhenUsed/>
    <w:qFormat/>
    <w:rsid w:val="0045677A"/>
    <w:pPr>
      <w:spacing w:beforeAutospacing="1" w:afterAutospacing="1"/>
      <w:jc w:val="left"/>
      <w:outlineLvl w:val="1"/>
    </w:pPr>
    <w:rPr>
      <w:rFonts w:ascii="宋体" w:eastAsia="宋体" w:hAnsi="宋体" w:cs="Times New Roman" w:hint="eastAsia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45677A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sid w:val="0045677A"/>
    <w:rPr>
      <w:b/>
    </w:rPr>
  </w:style>
  <w:style w:type="paragraph" w:styleId="a5">
    <w:name w:val="header"/>
    <w:basedOn w:val="a"/>
    <w:link w:val="Char"/>
    <w:rsid w:val="000C38F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0C38F7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0"/>
    <w:rsid w:val="000C38F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0C38F7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Balloon Text"/>
    <w:basedOn w:val="a"/>
    <w:link w:val="Char1"/>
    <w:rsid w:val="000C38F7"/>
    <w:rPr>
      <w:sz w:val="18"/>
      <w:szCs w:val="18"/>
    </w:rPr>
  </w:style>
  <w:style w:type="character" w:customStyle="1" w:styleId="Char1">
    <w:name w:val="批注框文本 Char"/>
    <w:basedOn w:val="a0"/>
    <w:link w:val="a7"/>
    <w:rsid w:val="000C38F7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111</Words>
  <Characters>635</Characters>
  <Application>Microsoft Office Word</Application>
  <DocSecurity>0</DocSecurity>
  <Lines>5</Lines>
  <Paragraphs>1</Paragraphs>
  <ScaleCrop>false</ScaleCrop>
  <Company/>
  <LinksUpToDate>false</LinksUpToDate>
  <CharactersWithSpaces>745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账户2</dc:creator>
  <cp:lastModifiedBy>1</cp:lastModifiedBy>
  <cp:revision>3</cp:revision>
  <dcterms:created xsi:type="dcterms:W3CDTF">2021-10-28T05:31:00Z</dcterms:created>
  <dcterms:modified xsi:type="dcterms:W3CDTF">2021-11-09T07:16:00Z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374ED23B240E4C04BA5D502975552EAC</vt:lpwstr>
  </property>
</Properties>
</file>